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D6BEB" w14:textId="2F733C22" w:rsidR="00AA0A2C" w:rsidRPr="00B72CE1" w:rsidRDefault="00AA0A2C" w:rsidP="00AA0A2C">
      <w:pPr>
        <w:rPr>
          <w:b/>
          <w:bCs/>
          <w:sz w:val="28"/>
          <w:szCs w:val="28"/>
        </w:rPr>
      </w:pPr>
      <w:r w:rsidRPr="00B72CE1">
        <w:rPr>
          <w:b/>
          <w:bCs/>
          <w:sz w:val="28"/>
          <w:szCs w:val="28"/>
        </w:rPr>
        <w:t xml:space="preserve">Prikkelarm Theaterbezoek informatie document </w:t>
      </w:r>
    </w:p>
    <w:p w14:paraId="7D91D54F" w14:textId="05E57921" w:rsidR="00AA0A2C" w:rsidRDefault="00AA0A2C" w:rsidP="00AA0A2C">
      <w:r>
        <w:t xml:space="preserve">Fijn dat je ons theater wil komen bezoeken voor een </w:t>
      </w:r>
      <w:r w:rsidR="008B36BD">
        <w:t>voorstelling</w:t>
      </w:r>
      <w:r>
        <w:t>. Dit document kan je als voorbereiding op jouw bezoek gebruiken.</w:t>
      </w:r>
    </w:p>
    <w:p w14:paraId="5EB127B7" w14:textId="77777777" w:rsidR="00AA0A2C" w:rsidRPr="00104C3D" w:rsidRDefault="00AA0A2C" w:rsidP="00AA0A2C">
      <w:pPr>
        <w:rPr>
          <w:b/>
          <w:bCs/>
          <w:sz w:val="24"/>
          <w:szCs w:val="24"/>
        </w:rPr>
      </w:pPr>
      <w:r w:rsidRPr="00B72CE1">
        <w:rPr>
          <w:b/>
          <w:bCs/>
          <w:sz w:val="24"/>
          <w:szCs w:val="24"/>
        </w:rPr>
        <w:t>Adres</w:t>
      </w:r>
      <w:r>
        <w:rPr>
          <w:b/>
          <w:bCs/>
          <w:sz w:val="24"/>
          <w:szCs w:val="24"/>
        </w:rPr>
        <w:br/>
      </w:r>
      <w:r>
        <w:t xml:space="preserve">Theater de Schalm </w:t>
      </w:r>
      <w:r>
        <w:br/>
        <w:t xml:space="preserve">Meiveld 3 </w:t>
      </w:r>
      <w:r>
        <w:br/>
        <w:t xml:space="preserve">5501KA Veldhoven </w:t>
      </w:r>
    </w:p>
    <w:p w14:paraId="4D4D8699" w14:textId="7C880E91" w:rsidR="00AA0A2C" w:rsidRPr="00104C3D" w:rsidRDefault="00AA0A2C" w:rsidP="00AA0A2C">
      <w:pPr>
        <w:rPr>
          <w:b/>
          <w:bCs/>
          <w:sz w:val="24"/>
          <w:szCs w:val="24"/>
        </w:rPr>
      </w:pPr>
      <w:r w:rsidRPr="00B72CE1">
        <w:rPr>
          <w:b/>
          <w:bCs/>
          <w:sz w:val="24"/>
          <w:szCs w:val="24"/>
        </w:rPr>
        <w:t>Telefoonnummer Theaterkassa</w:t>
      </w:r>
      <w:r>
        <w:rPr>
          <w:b/>
          <w:bCs/>
          <w:sz w:val="24"/>
          <w:szCs w:val="24"/>
        </w:rPr>
        <w:br/>
      </w:r>
      <w:r>
        <w:rPr>
          <w:shd w:val="clear" w:color="auto" w:fill="FFFFFF"/>
        </w:rPr>
        <w:t>040 - 253 35 78</w:t>
      </w:r>
      <w:r>
        <w:br/>
        <w:t xml:space="preserve">Bereikbaar van maandag t/m donderdag van 11.00 – 14.00 uur zowel telefonisch als aan de balie. </w:t>
      </w:r>
    </w:p>
    <w:p w14:paraId="323183BC" w14:textId="755BBDF2" w:rsidR="00AA0A2C" w:rsidRDefault="00AA0A2C" w:rsidP="00AA0A2C">
      <w:r w:rsidRPr="00B72CE1">
        <w:rPr>
          <w:b/>
          <w:bCs/>
          <w:sz w:val="24"/>
          <w:szCs w:val="24"/>
        </w:rPr>
        <w:t xml:space="preserve">Kaartverkoop en gebruik prikkelarme faciliteiten </w:t>
      </w:r>
      <w:r>
        <w:rPr>
          <w:b/>
          <w:bCs/>
          <w:sz w:val="24"/>
          <w:szCs w:val="24"/>
        </w:rPr>
        <w:br/>
      </w:r>
      <w:r>
        <w:t xml:space="preserve">Via onze website kan je tickets bestellen. Het programma vind je hier: </w:t>
      </w:r>
      <w:hyperlink r:id="rId7" w:history="1">
        <w:r w:rsidRPr="0094788A">
          <w:rPr>
            <w:rStyle w:val="Hyperlink"/>
          </w:rPr>
          <w:t>www.deschalm.com/programma</w:t>
        </w:r>
      </w:hyperlink>
      <w:r>
        <w:t xml:space="preserve">. Wil je gebruik maken van prikkelarme faciliteiten, </w:t>
      </w:r>
      <w:r w:rsidR="003429D4">
        <w:t>neem dan contact op met de theaterkassa:</w:t>
      </w:r>
    </w:p>
    <w:p w14:paraId="79B42D44" w14:textId="157DF45D" w:rsidR="007E2D51" w:rsidRDefault="003429D4" w:rsidP="00AA0A2C">
      <w:r>
        <w:t xml:space="preserve">Tel: </w:t>
      </w:r>
      <w:r w:rsidR="007E2D51">
        <w:t xml:space="preserve">040 – 253 35 78 </w:t>
      </w:r>
      <w:r w:rsidR="007E2D51">
        <w:br/>
        <w:t xml:space="preserve">email: </w:t>
      </w:r>
      <w:hyperlink r:id="rId8" w:history="1">
        <w:r w:rsidR="007E2D51" w:rsidRPr="007939A8">
          <w:rPr>
            <w:rStyle w:val="Hyperlink"/>
          </w:rPr>
          <w:t>reserveringen@deschalm.com</w:t>
        </w:r>
      </w:hyperlink>
      <w:r w:rsidR="007E2D51">
        <w:t xml:space="preserve"> </w:t>
      </w:r>
    </w:p>
    <w:p w14:paraId="30978935" w14:textId="38211D6D" w:rsidR="00AA0A2C" w:rsidRDefault="005D2E68" w:rsidP="00AA0A2C">
      <w:pPr>
        <w:rPr>
          <w:rStyle w:val="Hyperlink"/>
        </w:rPr>
      </w:pPr>
      <w:r>
        <w:rPr>
          <w:noProof/>
        </w:rPr>
        <w:drawing>
          <wp:anchor distT="0" distB="0" distL="114300" distR="114300" simplePos="0" relativeHeight="251658240" behindDoc="0" locked="0" layoutInCell="1" allowOverlap="1" wp14:anchorId="1F56DC6D" wp14:editId="36BB2141">
            <wp:simplePos x="0" y="0"/>
            <wp:positionH relativeFrom="column">
              <wp:posOffset>-23495</wp:posOffset>
            </wp:positionH>
            <wp:positionV relativeFrom="paragraph">
              <wp:posOffset>147955</wp:posOffset>
            </wp:positionV>
            <wp:extent cx="2981325" cy="3830320"/>
            <wp:effectExtent l="0" t="0" r="9525" b="0"/>
            <wp:wrapSquare wrapText="bothSides"/>
            <wp:docPr id="164407021" name="Afbeelding 1" descr="Afbeelding met tekst, kaar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07021" name="Afbeelding 1" descr="Afbeelding met tekst, kaart, atlas, diagram&#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38303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br/>
      </w:r>
      <w:r w:rsidR="00AA0A2C" w:rsidRPr="009E4FCA">
        <w:rPr>
          <w:b/>
          <w:bCs/>
          <w:sz w:val="24"/>
          <w:szCs w:val="24"/>
        </w:rPr>
        <w:t xml:space="preserve">Parkeren </w:t>
      </w:r>
      <w:r w:rsidR="00AA0A2C">
        <w:rPr>
          <w:b/>
          <w:bCs/>
          <w:sz w:val="24"/>
          <w:szCs w:val="24"/>
        </w:rPr>
        <w:br/>
      </w:r>
      <w:r w:rsidR="00AA0A2C">
        <w:rPr>
          <w:shd w:val="clear" w:color="auto" w:fill="FFFFFF"/>
        </w:rPr>
        <w:t>Rondom Theater de Schalm kun je het beste parkeren op parkeerterrein Repel of in parkeergarage Geer. Deze parkeergelegenheden vind je rondom de rode cirkel op de afbeelding hier</w:t>
      </w:r>
      <w:r w:rsidR="00925DC8">
        <w:rPr>
          <w:shd w:val="clear" w:color="auto" w:fill="FFFFFF"/>
        </w:rPr>
        <w:t>naast</w:t>
      </w:r>
      <w:r w:rsidR="00AA0A2C">
        <w:rPr>
          <w:shd w:val="clear" w:color="auto" w:fill="FFFFFF"/>
        </w:rPr>
        <w:t>. De rode pijl op de afbeelding markeert de toegangsdeur naar het theater</w:t>
      </w:r>
      <w:r w:rsidR="00D91046">
        <w:rPr>
          <w:shd w:val="clear" w:color="auto" w:fill="FFFFFF"/>
        </w:rPr>
        <w:t xml:space="preserve">. </w:t>
      </w:r>
      <w:r w:rsidR="00D91046">
        <w:rPr>
          <w:shd w:val="clear" w:color="auto" w:fill="FFFFFF"/>
        </w:rPr>
        <w:br/>
      </w:r>
      <w:r w:rsidR="00D91046">
        <w:rPr>
          <w:shd w:val="clear" w:color="auto" w:fill="FFFFFF"/>
        </w:rPr>
        <w:br/>
      </w:r>
      <w:r w:rsidR="00AA0A2C">
        <w:rPr>
          <w:shd w:val="clear" w:color="auto" w:fill="FFFFFF"/>
        </w:rPr>
        <w:t xml:space="preserve">Via deze link vind je meer informatie over parkeren rondom het theater: </w:t>
      </w:r>
      <w:hyperlink r:id="rId10" w:history="1">
        <w:r w:rsidR="00AA0A2C">
          <w:rPr>
            <w:rStyle w:val="Hyperlink"/>
          </w:rPr>
          <w:t>Bereikbaarheid | De Schalm</w:t>
        </w:r>
      </w:hyperlink>
    </w:p>
    <w:p w14:paraId="601CE1C8" w14:textId="0B4EA9D4" w:rsidR="005D2E68" w:rsidRPr="007E2D51" w:rsidRDefault="005D2E68" w:rsidP="00AA0A2C"/>
    <w:p w14:paraId="40777BCA" w14:textId="77777777" w:rsidR="00AA0A2C" w:rsidRPr="00104C3D" w:rsidRDefault="00AA0A2C" w:rsidP="00AA0A2C">
      <w:pPr>
        <w:rPr>
          <w:b/>
          <w:bCs/>
          <w:sz w:val="24"/>
          <w:szCs w:val="24"/>
        </w:rPr>
      </w:pPr>
      <w:r w:rsidRPr="00935378">
        <w:rPr>
          <w:b/>
          <w:bCs/>
          <w:sz w:val="24"/>
          <w:szCs w:val="24"/>
        </w:rPr>
        <w:t xml:space="preserve">Parkeren mindervaliden en </w:t>
      </w:r>
      <w:proofErr w:type="spellStart"/>
      <w:r w:rsidRPr="00935378">
        <w:rPr>
          <w:b/>
          <w:bCs/>
          <w:sz w:val="24"/>
          <w:szCs w:val="24"/>
        </w:rPr>
        <w:t>Tax</w:t>
      </w:r>
      <w:r>
        <w:rPr>
          <w:b/>
          <w:bCs/>
          <w:sz w:val="24"/>
          <w:szCs w:val="24"/>
        </w:rPr>
        <w:t>bus</w:t>
      </w:r>
      <w:proofErr w:type="spellEnd"/>
      <w:r>
        <w:rPr>
          <w:b/>
          <w:bCs/>
          <w:sz w:val="24"/>
          <w:szCs w:val="24"/>
        </w:rPr>
        <w:t xml:space="preserve"> </w:t>
      </w:r>
      <w:r>
        <w:rPr>
          <w:b/>
          <w:bCs/>
          <w:sz w:val="24"/>
          <w:szCs w:val="24"/>
        </w:rPr>
        <w:br/>
      </w:r>
      <w:r w:rsidRPr="00935378">
        <w:rPr>
          <w:b/>
          <w:bCs/>
        </w:rPr>
        <w:t>Minneveld:</w:t>
      </w:r>
      <w:r>
        <w:rPr>
          <w:shd w:val="clear" w:color="auto" w:fill="FFFFFF"/>
        </w:rPr>
        <w:t> Er zijn 3 gehandicaptenparkeerplaatsen ter hoogte van de ingang van het Gemeentehuis en de Bibliotheek. Een gehandicaptenparkeerkaart is hier verplicht. Je kunt via de doorgang in het Gemeentehuis van het Minneveld naar het Meiveld waar je meteen links de hoofdingang van De Schalm ziet. </w:t>
      </w:r>
      <w:r>
        <w:br/>
      </w:r>
      <w:r w:rsidRPr="00935378">
        <w:rPr>
          <w:b/>
          <w:bCs/>
        </w:rPr>
        <w:t>Parkeergarage Geer:</w:t>
      </w:r>
      <w:r>
        <w:rPr>
          <w:shd w:val="clear" w:color="auto" w:fill="FFFFFF"/>
        </w:rPr>
        <w:t> Er zijn 4 gehandicaptenparkeerplaatsen in de parkeergarage, 2 onder het Meiveld: ter hoogte van de lift en 2 onder het Minneveld: ter hoogte van de lift. In parkeergarage Geer is parkeren op een gehandicaptenparkeerplaats niet gratis.</w:t>
      </w:r>
      <w:r>
        <w:br/>
      </w:r>
      <w:proofErr w:type="spellStart"/>
      <w:r w:rsidRPr="00935378">
        <w:rPr>
          <w:b/>
          <w:bCs/>
        </w:rPr>
        <w:lastRenderedPageBreak/>
        <w:t>Taxbus</w:t>
      </w:r>
      <w:proofErr w:type="spellEnd"/>
      <w:r w:rsidRPr="00935378">
        <w:rPr>
          <w:b/>
          <w:bCs/>
        </w:rPr>
        <w:t>:</w:t>
      </w:r>
      <w:r>
        <w:rPr>
          <w:rStyle w:val="Nadruk"/>
          <w:rFonts w:ascii="Arial" w:hAnsi="Arial" w:cs="Arial"/>
          <w:color w:val="39434D"/>
          <w:sz w:val="27"/>
          <w:szCs w:val="27"/>
          <w:shd w:val="clear" w:color="auto" w:fill="FFFFFF"/>
        </w:rPr>
        <w:t> </w:t>
      </w:r>
      <w:r>
        <w:rPr>
          <w:shd w:val="clear" w:color="auto" w:fill="FFFFFF"/>
        </w:rPr>
        <w:t xml:space="preserve">Kom je met de </w:t>
      </w:r>
      <w:proofErr w:type="spellStart"/>
      <w:r>
        <w:rPr>
          <w:shd w:val="clear" w:color="auto" w:fill="FFFFFF"/>
        </w:rPr>
        <w:t>taxbus</w:t>
      </w:r>
      <w:proofErr w:type="spellEnd"/>
      <w:r>
        <w:rPr>
          <w:shd w:val="clear" w:color="auto" w:fill="FFFFFF"/>
        </w:rPr>
        <w:t xml:space="preserve"> dan kun je jezelf het beste laten afzetten op het Minneveld en de doorgang van het Gemeentehuis naar het Meiveld nemen.  </w:t>
      </w:r>
    </w:p>
    <w:p w14:paraId="42D4BD70" w14:textId="1BA40066" w:rsidR="00AA0A2C" w:rsidRDefault="00AA0A2C" w:rsidP="00AA0A2C">
      <w:r w:rsidRPr="00104C3D">
        <w:rPr>
          <w:b/>
          <w:bCs/>
          <w:sz w:val="24"/>
          <w:szCs w:val="24"/>
        </w:rPr>
        <w:t xml:space="preserve">Meer informatie of vragen </w:t>
      </w:r>
      <w:r>
        <w:rPr>
          <w:b/>
          <w:bCs/>
          <w:sz w:val="24"/>
          <w:szCs w:val="24"/>
        </w:rPr>
        <w:br/>
      </w:r>
      <w:r>
        <w:t xml:space="preserve">Wil je meer informatie of </w:t>
      </w:r>
      <w:r w:rsidR="004A5746">
        <w:t>heb je</w:t>
      </w:r>
      <w:r>
        <w:t xml:space="preserve"> vragen over jouw bezoek kijk dan op </w:t>
      </w:r>
      <w:hyperlink r:id="rId11" w:history="1">
        <w:r w:rsidRPr="0094788A">
          <w:rPr>
            <w:rStyle w:val="Hyperlink"/>
          </w:rPr>
          <w:t>https://www.deschalm.com/prikkelarm</w:t>
        </w:r>
      </w:hyperlink>
      <w:r>
        <w:t xml:space="preserve"> of mail naar </w:t>
      </w:r>
      <w:hyperlink r:id="rId12" w:history="1">
        <w:r w:rsidRPr="0094788A">
          <w:rPr>
            <w:rStyle w:val="Hyperlink"/>
          </w:rPr>
          <w:t>reserveringen@deschalm.com</w:t>
        </w:r>
      </w:hyperlink>
      <w:r>
        <w:t xml:space="preserve"> </w:t>
      </w:r>
    </w:p>
    <w:p w14:paraId="46D7C775" w14:textId="77777777" w:rsidR="00FD15C0" w:rsidRDefault="00FD15C0" w:rsidP="00AA0A2C">
      <w:pPr>
        <w:rPr>
          <w:b/>
          <w:bCs/>
          <w:sz w:val="24"/>
          <w:szCs w:val="24"/>
        </w:rPr>
      </w:pPr>
    </w:p>
    <w:p w14:paraId="27AD9D97" w14:textId="1DC6C135" w:rsidR="00AA0A2C" w:rsidRDefault="00FD15C0" w:rsidP="00AA0A2C">
      <w:pPr>
        <w:rPr>
          <w:b/>
          <w:bCs/>
          <w:sz w:val="24"/>
          <w:szCs w:val="24"/>
        </w:rPr>
      </w:pPr>
      <w:r>
        <w:rPr>
          <w:b/>
          <w:bCs/>
          <w:sz w:val="24"/>
          <w:szCs w:val="24"/>
        </w:rPr>
        <w:t>Vanaf de volgende pagina</w:t>
      </w:r>
      <w:r w:rsidR="00AA0A2C" w:rsidRPr="00471351">
        <w:rPr>
          <w:b/>
          <w:bCs/>
          <w:sz w:val="24"/>
          <w:szCs w:val="24"/>
        </w:rPr>
        <w:t xml:space="preserve"> volgt de route die je </w:t>
      </w:r>
      <w:r w:rsidR="00AA0A2C">
        <w:rPr>
          <w:b/>
          <w:bCs/>
          <w:sz w:val="24"/>
          <w:szCs w:val="24"/>
        </w:rPr>
        <w:t xml:space="preserve">gedurende je bezoek </w:t>
      </w:r>
      <w:r w:rsidR="00AA0A2C" w:rsidRPr="00471351">
        <w:rPr>
          <w:b/>
          <w:bCs/>
          <w:sz w:val="24"/>
          <w:szCs w:val="24"/>
        </w:rPr>
        <w:t xml:space="preserve">aflegt vanaf de ingang van het theater </w:t>
      </w:r>
      <w:r w:rsidR="00AA0A2C">
        <w:rPr>
          <w:b/>
          <w:bCs/>
          <w:sz w:val="24"/>
          <w:szCs w:val="24"/>
        </w:rPr>
        <w:t xml:space="preserve">met prikkelarme </w:t>
      </w:r>
      <w:r w:rsidR="00430461">
        <w:rPr>
          <w:b/>
          <w:bCs/>
          <w:sz w:val="24"/>
          <w:szCs w:val="24"/>
        </w:rPr>
        <w:t>faciliteiten</w:t>
      </w:r>
      <w:r w:rsidR="00D01D69">
        <w:rPr>
          <w:b/>
          <w:bCs/>
          <w:sz w:val="24"/>
          <w:szCs w:val="24"/>
        </w:rPr>
        <w:t xml:space="preserve">, </w:t>
      </w:r>
      <w:r w:rsidR="00AA0A2C" w:rsidRPr="00471351">
        <w:rPr>
          <w:b/>
          <w:bCs/>
          <w:sz w:val="24"/>
          <w:szCs w:val="24"/>
        </w:rPr>
        <w:t>aan de hand van foto’s.</w:t>
      </w:r>
    </w:p>
    <w:p w14:paraId="5F2B0D73" w14:textId="77777777" w:rsidR="00FD15C0" w:rsidRDefault="00FD15C0">
      <w:pPr>
        <w:spacing w:line="278" w:lineRule="auto"/>
        <w:rPr>
          <w:b/>
          <w:bCs/>
          <w:sz w:val="28"/>
          <w:szCs w:val="28"/>
        </w:rPr>
      </w:pPr>
      <w:r>
        <w:rPr>
          <w:b/>
          <w:bCs/>
          <w:sz w:val="28"/>
          <w:szCs w:val="28"/>
        </w:rPr>
        <w:br w:type="page"/>
      </w:r>
    </w:p>
    <w:p w14:paraId="05C521F6" w14:textId="5F0BB4FC" w:rsidR="00AA0A2C" w:rsidRPr="00D059DE" w:rsidRDefault="00AA0A2C" w:rsidP="00AA0A2C">
      <w:pPr>
        <w:rPr>
          <w:b/>
          <w:bCs/>
          <w:sz w:val="28"/>
          <w:szCs w:val="28"/>
        </w:rPr>
      </w:pPr>
      <w:r w:rsidRPr="00D059DE">
        <w:rPr>
          <w:b/>
          <w:bCs/>
          <w:sz w:val="28"/>
          <w:szCs w:val="28"/>
        </w:rPr>
        <w:lastRenderedPageBreak/>
        <w:t>Prikkelarme ingang</w:t>
      </w:r>
    </w:p>
    <w:p w14:paraId="49445F7A" w14:textId="62C52A8D" w:rsidR="005156DF" w:rsidRDefault="005156DF" w:rsidP="00AA0A2C">
      <w:r>
        <w:rPr>
          <w:noProof/>
        </w:rPr>
        <w:drawing>
          <wp:anchor distT="0" distB="0" distL="114300" distR="114300" simplePos="0" relativeHeight="251661312" behindDoc="0" locked="0" layoutInCell="1" allowOverlap="1" wp14:anchorId="058243BE" wp14:editId="54DA36FE">
            <wp:simplePos x="0" y="0"/>
            <wp:positionH relativeFrom="margin">
              <wp:align>left</wp:align>
            </wp:positionH>
            <wp:positionV relativeFrom="paragraph">
              <wp:posOffset>352632</wp:posOffset>
            </wp:positionV>
            <wp:extent cx="3771900" cy="2828925"/>
            <wp:effectExtent l="0" t="0" r="0" b="9525"/>
            <wp:wrapNone/>
            <wp:docPr id="1070166247" name="Afbeelding 3" descr="Afbeelding met buitenshuis, tekst, wolk,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66247" name="Afbeelding 3" descr="Afbeelding met buitenshuis, tekst, wolk, hem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0A2C">
        <w:t xml:space="preserve">De prikkelarme ingang bevindt zich aan de kant van </w:t>
      </w:r>
      <w:proofErr w:type="spellStart"/>
      <w:r w:rsidR="00AA0A2C">
        <w:t>CinemaGold</w:t>
      </w:r>
      <w:proofErr w:type="spellEnd"/>
      <w:r w:rsidR="00AA0A2C">
        <w:t xml:space="preserve"> in een gang voor de ingang van het restaurant Hof van Veldhoven.   </w:t>
      </w:r>
    </w:p>
    <w:p w14:paraId="73E72298" w14:textId="08E12656" w:rsidR="005156DF" w:rsidRDefault="005156DF">
      <w:pPr>
        <w:spacing w:line="278" w:lineRule="auto"/>
      </w:pPr>
      <w:r>
        <w:rPr>
          <w:b/>
          <w:bCs/>
          <w:noProof/>
        </w:rPr>
        <mc:AlternateContent>
          <mc:Choice Requires="wps">
            <w:drawing>
              <wp:anchor distT="0" distB="0" distL="114300" distR="114300" simplePos="0" relativeHeight="251664384" behindDoc="0" locked="0" layoutInCell="1" allowOverlap="1" wp14:anchorId="125644E3" wp14:editId="356634B4">
                <wp:simplePos x="0" y="0"/>
                <wp:positionH relativeFrom="column">
                  <wp:posOffset>1455709</wp:posOffset>
                </wp:positionH>
                <wp:positionV relativeFrom="paragraph">
                  <wp:posOffset>6242772</wp:posOffset>
                </wp:positionV>
                <wp:extent cx="190500" cy="546100"/>
                <wp:effectExtent l="0" t="0" r="76200" b="63500"/>
                <wp:wrapNone/>
                <wp:docPr id="1989015398" name="Rechte verbindingslijn met pijl 5"/>
                <wp:cNvGraphicFramePr/>
                <a:graphic xmlns:a="http://schemas.openxmlformats.org/drawingml/2006/main">
                  <a:graphicData uri="http://schemas.microsoft.com/office/word/2010/wordprocessingShape">
                    <wps:wsp>
                      <wps:cNvCnPr/>
                      <wps:spPr>
                        <a:xfrm>
                          <a:off x="0" y="0"/>
                          <a:ext cx="190500" cy="5461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E1D42B" id="_x0000_t32" coordsize="21600,21600" o:spt="32" o:oned="t" path="m,l21600,21600e" filled="f">
                <v:path arrowok="t" fillok="f" o:connecttype="none"/>
                <o:lock v:ext="edit" shapetype="t"/>
              </v:shapetype>
              <v:shape id="Rechte verbindingslijn met pijl 5" o:spid="_x0000_s1026" type="#_x0000_t32" style="position:absolute;margin-left:114.6pt;margin-top:491.55pt;width:15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" strokecolor="#e97132 [3205]" strokeweight="1.5pt">
                <v:stroke endarrow="block" joinstyle="miter"/>
              </v:shape>
            </w:pict>
          </mc:Fallback>
        </mc:AlternateContent>
      </w:r>
      <w:r w:rsidRPr="00D2243D">
        <w:rPr>
          <w:b/>
          <w:bCs/>
          <w:noProof/>
        </w:rPr>
        <w:drawing>
          <wp:anchor distT="0" distB="0" distL="114300" distR="114300" simplePos="0" relativeHeight="251663360" behindDoc="0" locked="0" layoutInCell="1" allowOverlap="1" wp14:anchorId="092D5219" wp14:editId="2B8628DB">
            <wp:simplePos x="0" y="0"/>
            <wp:positionH relativeFrom="margin">
              <wp:align>left</wp:align>
            </wp:positionH>
            <wp:positionV relativeFrom="paragraph">
              <wp:posOffset>5683988</wp:posOffset>
            </wp:positionV>
            <wp:extent cx="3790950" cy="2768050"/>
            <wp:effectExtent l="0" t="0" r="0" b="0"/>
            <wp:wrapNone/>
            <wp:docPr id="1981480926" name="Afbeelding 1" descr="Afbeelding met kaart, tekst,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80926" name="Afbeelding 1" descr="Afbeelding met kaart, tekst, Pla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3091" cy="2776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186D19A" wp14:editId="4C8BD564">
            <wp:simplePos x="0" y="0"/>
            <wp:positionH relativeFrom="margin">
              <wp:align>left</wp:align>
            </wp:positionH>
            <wp:positionV relativeFrom="paragraph">
              <wp:posOffset>2770741</wp:posOffset>
            </wp:positionV>
            <wp:extent cx="3790950" cy="2843213"/>
            <wp:effectExtent l="0" t="0" r="0" b="0"/>
            <wp:wrapNone/>
            <wp:docPr id="713406160" name="Afbeelding 4" descr="Afbeelding met buitenshuis, Container, hemel,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406160" name="Afbeelding 4" descr="Afbeelding met buitenshuis, Container, hemel, boom&#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0950" cy="284321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54488DE" w14:textId="3F8FF312" w:rsidR="00AA0A2C" w:rsidRPr="003F630E" w:rsidRDefault="00AA0A2C" w:rsidP="00AA0A2C">
      <w:r w:rsidRPr="00415AAE">
        <w:rPr>
          <w:b/>
          <w:bCs/>
        </w:rPr>
        <w:lastRenderedPageBreak/>
        <w:t>Medewerkers</w:t>
      </w:r>
    </w:p>
    <w:p w14:paraId="214376D4" w14:textId="77777777" w:rsidR="00AA0A2C" w:rsidRDefault="00AA0A2C" w:rsidP="00AA0A2C">
      <w:r>
        <w:t xml:space="preserve">Er staat een medewerker bij de ingang om je ticket te scannen. De medewerker herken je aan deze kleding:  </w:t>
      </w:r>
    </w:p>
    <w:p w14:paraId="3432761D" w14:textId="7A9CAC29" w:rsidR="00AA0A2C" w:rsidRDefault="00AA0A2C" w:rsidP="00AA0A2C">
      <w:r>
        <w:rPr>
          <w:noProof/>
        </w:rPr>
        <w:drawing>
          <wp:inline distT="0" distB="0" distL="0" distR="0" wp14:anchorId="5E99D717" wp14:editId="0941E8D9">
            <wp:extent cx="2867025" cy="3325227"/>
            <wp:effectExtent l="0" t="0" r="0" b="8890"/>
            <wp:docPr id="1729562821" name="Afbeelding 2" descr="Afbeelding met kleding, persoon, jasje,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243192" name="Afbeelding 2" descr="Afbeelding met kleding, persoon, jasje, tafel&#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69" r="8823" b="28852"/>
                    <a:stretch/>
                  </pic:blipFill>
                  <pic:spPr bwMode="auto">
                    <a:xfrm>
                      <a:off x="0" y="0"/>
                      <a:ext cx="2867025" cy="3325227"/>
                    </a:xfrm>
                    <a:prstGeom prst="rect">
                      <a:avLst/>
                    </a:prstGeom>
                    <a:noFill/>
                    <a:ln>
                      <a:noFill/>
                    </a:ln>
                    <a:extLst>
                      <a:ext uri="{53640926-AAD7-44D8-BBD7-CCE9431645EC}">
                        <a14:shadowObscured xmlns:a14="http://schemas.microsoft.com/office/drawing/2010/main"/>
                      </a:ext>
                    </a:extLst>
                  </pic:spPr>
                </pic:pic>
              </a:graphicData>
            </a:graphic>
          </wp:inline>
        </w:drawing>
      </w:r>
    </w:p>
    <w:p w14:paraId="0EE9FAE0" w14:textId="77777777" w:rsidR="00AA0A2C" w:rsidRPr="003F630E" w:rsidRDefault="00AA0A2C" w:rsidP="00AA0A2C">
      <w:r w:rsidRPr="005F78E9">
        <w:rPr>
          <w:b/>
          <w:bCs/>
        </w:rPr>
        <w:t>Ontvangstruimte</w:t>
      </w:r>
    </w:p>
    <w:p w14:paraId="414A09AA" w14:textId="657F90FB" w:rsidR="00AA0A2C" w:rsidRDefault="00AA0A2C" w:rsidP="00AA0A2C">
      <w:r>
        <w:t xml:space="preserve">Via </w:t>
      </w:r>
      <w:r w:rsidR="00BF40E5">
        <w:t>de prikkelarme ingang</w:t>
      </w:r>
      <w:r>
        <w:t xml:space="preserve"> word je naar een </w:t>
      </w:r>
      <w:r w:rsidR="00CD3614">
        <w:t>rustige ontvangst</w:t>
      </w:r>
      <w:r>
        <w:t xml:space="preserve">ruimte gebracht. Hier is het mogelijk om je jas op te hangen aan een onbewaakte kapstok. Ook kan je hier een drankje bestellen bij een van onze medewerkers.  </w:t>
      </w:r>
    </w:p>
    <w:p w14:paraId="0E9E5974" w14:textId="2A5A619B" w:rsidR="00AA0A2C" w:rsidRDefault="00AA0A2C" w:rsidP="00AA0A2C">
      <w:r>
        <w:rPr>
          <w:noProof/>
        </w:rPr>
        <w:drawing>
          <wp:inline distT="0" distB="0" distL="0" distR="0" wp14:anchorId="4EC68DE1" wp14:editId="082D4A66">
            <wp:extent cx="4191989" cy="3662908"/>
            <wp:effectExtent l="0" t="0" r="0" b="0"/>
            <wp:docPr id="1388891444" name="Afbeelding 4" descr="Afbeelding met muur, tafel,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91444" name="Afbeelding 4" descr="Afbeelding met muur, tafel, overdekt, meubels&#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5483" cy="3674699"/>
                    </a:xfrm>
                    <a:prstGeom prst="rect">
                      <a:avLst/>
                    </a:prstGeom>
                    <a:noFill/>
                    <a:ln>
                      <a:noFill/>
                    </a:ln>
                  </pic:spPr>
                </pic:pic>
              </a:graphicData>
            </a:graphic>
          </wp:inline>
        </w:drawing>
      </w:r>
    </w:p>
    <w:p w14:paraId="0B282D1F" w14:textId="6DBFDE92" w:rsidR="00AA0A2C" w:rsidRDefault="00AA0A2C" w:rsidP="00AA0A2C">
      <w:r>
        <w:rPr>
          <w:noProof/>
        </w:rPr>
        <w:lastRenderedPageBreak/>
        <w:drawing>
          <wp:inline distT="0" distB="0" distL="0" distR="0" wp14:anchorId="549E1D11" wp14:editId="5B8C9C13">
            <wp:extent cx="5257800" cy="3505200"/>
            <wp:effectExtent l="0" t="0" r="0" b="0"/>
            <wp:docPr id="1463527542" name="Afbeelding 5" descr="Afbeelding met muur, overdekt, meubels,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27542" name="Afbeelding 5" descr="Afbeelding met muur, overdekt, meubels, plafond&#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14:paraId="6BDA672B" w14:textId="07285FFF" w:rsidR="00AA0A2C" w:rsidRDefault="00AA0A2C" w:rsidP="00AA0A2C">
      <w:r>
        <w:t xml:space="preserve">Er is geen apart toilet waar gebruik van gemaakt kan worden. Je gebruikt het toilet in de foyer. Het toilet dat het meest dichtbij is, is degene naast ingang twee van de Grote zaal. </w:t>
      </w:r>
    </w:p>
    <w:p w14:paraId="3CCDB790" w14:textId="15BA9B45" w:rsidR="00036DEA" w:rsidRDefault="00AA0A2C" w:rsidP="00AA0A2C">
      <w:r>
        <w:rPr>
          <w:noProof/>
        </w:rPr>
        <w:drawing>
          <wp:inline distT="0" distB="0" distL="0" distR="0" wp14:anchorId="13690353" wp14:editId="3F93A878">
            <wp:extent cx="5811407" cy="4152900"/>
            <wp:effectExtent l="0" t="0" r="0" b="0"/>
            <wp:docPr id="2065422879" name="Afbeelding 7" descr="Afbeelding met overdekt, plafond, meubels, pl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22879" name="Afbeelding 7" descr="Afbeelding met overdekt, plafond, meubels, plank&#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45" t="17172" b="3788"/>
                    <a:stretch/>
                  </pic:blipFill>
                  <pic:spPr bwMode="auto">
                    <a:xfrm>
                      <a:off x="0" y="0"/>
                      <a:ext cx="5834235" cy="4169213"/>
                    </a:xfrm>
                    <a:prstGeom prst="rect">
                      <a:avLst/>
                    </a:prstGeom>
                    <a:noFill/>
                    <a:ln>
                      <a:noFill/>
                    </a:ln>
                    <a:extLst>
                      <a:ext uri="{53640926-AAD7-44D8-BBD7-CCE9431645EC}">
                        <a14:shadowObscured xmlns:a14="http://schemas.microsoft.com/office/drawing/2010/main"/>
                      </a:ext>
                    </a:extLst>
                  </pic:spPr>
                </pic:pic>
              </a:graphicData>
            </a:graphic>
          </wp:inline>
        </w:drawing>
      </w:r>
    </w:p>
    <w:p w14:paraId="41A34B15" w14:textId="77777777" w:rsidR="000E119C" w:rsidRDefault="000E119C">
      <w:pPr>
        <w:spacing w:line="278" w:lineRule="auto"/>
      </w:pPr>
      <w:r>
        <w:br w:type="page"/>
      </w:r>
    </w:p>
    <w:p w14:paraId="0F04B73D" w14:textId="4EC6F49F" w:rsidR="00AA0A2C" w:rsidRDefault="00AA0A2C" w:rsidP="00AA0A2C">
      <w:r>
        <w:lastRenderedPageBreak/>
        <w:t xml:space="preserve">De toiletten in de </w:t>
      </w:r>
      <w:proofErr w:type="spellStart"/>
      <w:r>
        <w:t>benedenfoyer</w:t>
      </w:r>
      <w:proofErr w:type="spellEnd"/>
      <w:r>
        <w:t xml:space="preserve"> zijn </w:t>
      </w:r>
      <w:r w:rsidR="000B4DAC">
        <w:t>erg prikkelrijk</w:t>
      </w:r>
      <w:r>
        <w:t xml:space="preserve"> en zien er zo uit:</w:t>
      </w:r>
    </w:p>
    <w:p w14:paraId="34D2AC37" w14:textId="3AB926BB" w:rsidR="00AA0A2C" w:rsidRDefault="00AA0A2C" w:rsidP="00AA0A2C">
      <w:r>
        <w:rPr>
          <w:noProof/>
        </w:rPr>
        <w:drawing>
          <wp:inline distT="0" distB="0" distL="0" distR="0" wp14:anchorId="48A4D803" wp14:editId="353208E9">
            <wp:extent cx="5800725" cy="3867150"/>
            <wp:effectExtent l="0" t="0" r="9525" b="0"/>
            <wp:docPr id="892733445" name="Afbeelding 2" descr="Afbeelding met muur, overdekt, deur,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33445" name="Afbeelding 2" descr="Afbeelding met muur, overdekt, deur, interieurontwerp&#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150" cy="3867433"/>
                    </a:xfrm>
                    <a:prstGeom prst="rect">
                      <a:avLst/>
                    </a:prstGeom>
                    <a:noFill/>
                    <a:ln>
                      <a:noFill/>
                    </a:ln>
                  </pic:spPr>
                </pic:pic>
              </a:graphicData>
            </a:graphic>
          </wp:inline>
        </w:drawing>
      </w:r>
    </w:p>
    <w:p w14:paraId="01FDA75F" w14:textId="0C08A5F3" w:rsidR="00AA0A2C" w:rsidRDefault="00AA0A2C" w:rsidP="00AA0A2C">
      <w:r>
        <w:rPr>
          <w:noProof/>
        </w:rPr>
        <w:drawing>
          <wp:inline distT="0" distB="0" distL="0" distR="0" wp14:anchorId="63E9A722" wp14:editId="38050F8B">
            <wp:extent cx="5638904" cy="3762375"/>
            <wp:effectExtent l="0" t="0" r="0" b="0"/>
            <wp:docPr id="16623635" name="Afbeelding 1" descr="Afbeelding met muur, badkamer, overdekt, toil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35" name="Afbeelding 1" descr="Afbeelding met muur, badkamer, overdekt, toile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0117" cy="3789873"/>
                    </a:xfrm>
                    <a:prstGeom prst="rect">
                      <a:avLst/>
                    </a:prstGeom>
                    <a:noFill/>
                    <a:ln>
                      <a:noFill/>
                    </a:ln>
                  </pic:spPr>
                </pic:pic>
              </a:graphicData>
            </a:graphic>
          </wp:inline>
        </w:drawing>
      </w:r>
    </w:p>
    <w:p w14:paraId="77372760" w14:textId="41325BE0" w:rsidR="00036DEA" w:rsidRPr="001B3AEF" w:rsidRDefault="00AA0A2C" w:rsidP="001B3AEF">
      <w:r>
        <w:rPr>
          <w:noProof/>
        </w:rPr>
        <w:lastRenderedPageBreak/>
        <w:drawing>
          <wp:inline distT="0" distB="0" distL="0" distR="0" wp14:anchorId="60B89C16" wp14:editId="408E8EB2">
            <wp:extent cx="5624628" cy="3752850"/>
            <wp:effectExtent l="0" t="0" r="0" b="0"/>
            <wp:docPr id="648114794" name="Afbeelding 3" descr="Afbeelding met overdekt, muur, badkamer, spie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14794" name="Afbeelding 3" descr="Afbeelding met overdekt, muur, badkamer, spiegel&#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3129" cy="3771866"/>
                    </a:xfrm>
                    <a:prstGeom prst="rect">
                      <a:avLst/>
                    </a:prstGeom>
                    <a:noFill/>
                    <a:ln>
                      <a:noFill/>
                    </a:ln>
                  </pic:spPr>
                </pic:pic>
              </a:graphicData>
            </a:graphic>
          </wp:inline>
        </w:drawing>
      </w:r>
    </w:p>
    <w:p w14:paraId="5646A9B2" w14:textId="067D631C" w:rsidR="00811DF8" w:rsidRDefault="000B4DAC">
      <w:pPr>
        <w:spacing w:line="278" w:lineRule="auto"/>
      </w:pPr>
      <w:r w:rsidRPr="001B3AEF">
        <w:t xml:space="preserve">Eventueel is het mogelijk om de toiletten in de </w:t>
      </w:r>
      <w:proofErr w:type="spellStart"/>
      <w:r w:rsidRPr="001B3AEF">
        <w:t>bovenfoyer</w:t>
      </w:r>
      <w:proofErr w:type="spellEnd"/>
      <w:r w:rsidRPr="001B3AEF">
        <w:t xml:space="preserve"> te gebruiken. Daarvoor </w:t>
      </w:r>
      <w:r w:rsidR="001B3AEF" w:rsidRPr="001B3AEF">
        <w:t>moet je de trap o</w:t>
      </w:r>
      <w:r w:rsidR="005F4F80">
        <w:t>f</w:t>
      </w:r>
      <w:r w:rsidR="001B3AEF" w:rsidRPr="001B3AEF">
        <w:t xml:space="preserve"> lift naar boven nemen. </w:t>
      </w:r>
      <w:r w:rsidR="005F4F80">
        <w:t xml:space="preserve">Een van de twee trappen zie je hieronder: </w:t>
      </w:r>
    </w:p>
    <w:p w14:paraId="066FEC2E" w14:textId="77777777" w:rsidR="00811DF8" w:rsidRDefault="00811DF8">
      <w:pPr>
        <w:spacing w:line="278" w:lineRule="auto"/>
      </w:pPr>
      <w:r>
        <w:rPr>
          <w:noProof/>
        </w:rPr>
        <w:drawing>
          <wp:inline distT="0" distB="0" distL="0" distR="0" wp14:anchorId="56B938DC" wp14:editId="145743F6">
            <wp:extent cx="5624195" cy="4218146"/>
            <wp:effectExtent l="0" t="0" r="0" b="0"/>
            <wp:docPr id="207769006" name="Afbeelding 10" descr="Afbeelding met overdekt, muur, interieurontwerp,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9006" name="Afbeelding 10" descr="Afbeelding met overdekt, muur, interieurontwerp, meubels&#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1645" cy="4223734"/>
                    </a:xfrm>
                    <a:prstGeom prst="rect">
                      <a:avLst/>
                    </a:prstGeom>
                    <a:noFill/>
                    <a:ln>
                      <a:noFill/>
                    </a:ln>
                  </pic:spPr>
                </pic:pic>
              </a:graphicData>
            </a:graphic>
          </wp:inline>
        </w:drawing>
      </w:r>
    </w:p>
    <w:p w14:paraId="5D566CFE" w14:textId="4961E8DE" w:rsidR="00EE2208" w:rsidRDefault="005F4F80" w:rsidP="00AA0A2C">
      <w:pPr>
        <w:spacing w:line="278" w:lineRule="auto"/>
        <w:rPr>
          <w:noProof/>
        </w:rPr>
      </w:pPr>
      <w:r>
        <w:rPr>
          <w:noProof/>
        </w:rPr>
        <w:lastRenderedPageBreak/>
        <w:t xml:space="preserve">De lift bevindt zich tussen de hoofdingang en </w:t>
      </w:r>
      <w:r w:rsidR="00C51B32">
        <w:rPr>
          <w:noProof/>
        </w:rPr>
        <w:t xml:space="preserve">restaurant D’n Burgemister. Om daar te komen loop je vanaf  de prikkelarme ruimte naar de andere kant in de foyer. </w:t>
      </w:r>
      <w:r>
        <w:rPr>
          <w:noProof/>
        </w:rPr>
        <w:br/>
      </w:r>
      <w:r w:rsidR="00C63AE7">
        <w:rPr>
          <w:noProof/>
        </w:rPr>
        <w:drawing>
          <wp:inline distT="0" distB="0" distL="0" distR="0" wp14:anchorId="38BCF858" wp14:editId="79E060D8">
            <wp:extent cx="5130800" cy="3848100"/>
            <wp:effectExtent l="0" t="0" r="0" b="0"/>
            <wp:docPr id="168299367" name="Afbeelding 2" descr="Afbeelding met overdekt, muur, meubels,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9367" name="Afbeelding 2" descr="Afbeelding met overdekt, muur, meubels, tafel&#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2169" cy="3849127"/>
                    </a:xfrm>
                    <a:prstGeom prst="rect">
                      <a:avLst/>
                    </a:prstGeom>
                    <a:noFill/>
                    <a:ln>
                      <a:noFill/>
                    </a:ln>
                  </pic:spPr>
                </pic:pic>
              </a:graphicData>
            </a:graphic>
          </wp:inline>
        </w:drawing>
      </w:r>
    </w:p>
    <w:p w14:paraId="4540575C" w14:textId="57A02357" w:rsidR="00AA0A2C" w:rsidRPr="00EE2208" w:rsidRDefault="00AA0A2C" w:rsidP="00AA0A2C">
      <w:pPr>
        <w:spacing w:line="278" w:lineRule="auto"/>
      </w:pPr>
      <w:r w:rsidRPr="00776B8A">
        <w:rPr>
          <w:b/>
          <w:bCs/>
        </w:rPr>
        <w:t xml:space="preserve">Zaal </w:t>
      </w:r>
    </w:p>
    <w:p w14:paraId="506438B7" w14:textId="0BB6C6F4" w:rsidR="00AA0A2C" w:rsidRDefault="00AA0A2C" w:rsidP="00AA0A2C">
      <w:r>
        <w:t>Vanuit de ontvangstruimte word je voor aanvang van de voorstelling door een medewerker begeleid naar je plaats in de Lindenzaal</w:t>
      </w:r>
      <w:r w:rsidR="00340084">
        <w:t xml:space="preserve"> of Grote Zaal</w:t>
      </w:r>
      <w:r>
        <w:t xml:space="preserve">.  </w:t>
      </w:r>
    </w:p>
    <w:p w14:paraId="28769DCE" w14:textId="3E5707C7" w:rsidR="00340084" w:rsidRDefault="00340084" w:rsidP="00AA0A2C">
      <w:r>
        <w:t xml:space="preserve">Lindenzaal: </w:t>
      </w:r>
    </w:p>
    <w:p w14:paraId="2FE0AB95" w14:textId="265CA8AA" w:rsidR="00AA0A2C" w:rsidRPr="00847191" w:rsidRDefault="00AA0A2C" w:rsidP="00AA0A2C">
      <w:r>
        <w:rPr>
          <w:noProof/>
        </w:rPr>
        <w:drawing>
          <wp:inline distT="0" distB="0" distL="0" distR="0" wp14:anchorId="6811E814" wp14:editId="2180CBFB">
            <wp:extent cx="5181600" cy="3456113"/>
            <wp:effectExtent l="0" t="0" r="0" b="0"/>
            <wp:docPr id="2026266614" name="Afbeelding 6" descr="Afbeelding met overdekt, auditorium, Centrum voor uitvoerende kunsten, The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66614" name="Afbeelding 6" descr="Afbeelding met overdekt, auditorium, Centrum voor uitvoerende kunsten, Theater&#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5920" cy="3458994"/>
                    </a:xfrm>
                    <a:prstGeom prst="rect">
                      <a:avLst/>
                    </a:prstGeom>
                    <a:noFill/>
                    <a:ln>
                      <a:noFill/>
                    </a:ln>
                  </pic:spPr>
                </pic:pic>
              </a:graphicData>
            </a:graphic>
          </wp:inline>
        </w:drawing>
      </w:r>
    </w:p>
    <w:p w14:paraId="3B82BA8C" w14:textId="76F8D32C" w:rsidR="00340084" w:rsidRDefault="00340084" w:rsidP="00AA0A2C">
      <w:r w:rsidRPr="00340084">
        <w:lastRenderedPageBreak/>
        <w:t>Grote Zaal:</w:t>
      </w:r>
    </w:p>
    <w:p w14:paraId="1F21C475" w14:textId="006700AD" w:rsidR="009B08F7" w:rsidRPr="00340084" w:rsidRDefault="009B08F7" w:rsidP="00AA0A2C">
      <w:r>
        <w:t>Als je speciale prikkelarme plekken hebt gereserveerd, neem je plaats op het balkon via deze ingang</w:t>
      </w:r>
    </w:p>
    <w:p w14:paraId="00863FB1" w14:textId="505503A3" w:rsidR="00340084" w:rsidRDefault="009B08F7" w:rsidP="00AA0A2C">
      <w:pPr>
        <w:rPr>
          <w:b/>
          <w:bCs/>
          <w:sz w:val="24"/>
          <w:szCs w:val="24"/>
        </w:rPr>
      </w:pPr>
      <w:r>
        <w:rPr>
          <w:noProof/>
        </w:rPr>
        <w:drawing>
          <wp:inline distT="0" distB="0" distL="0" distR="0" wp14:anchorId="68795A75" wp14:editId="129016F8">
            <wp:extent cx="4829175" cy="3621881"/>
            <wp:effectExtent l="0" t="0" r="0" b="0"/>
            <wp:docPr id="1318226814" name="Afbeelding 9" descr="Afbeelding met muur, overdekt, vloer, exposi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26814" name="Afbeelding 9" descr="Afbeelding met muur, overdekt, vloer, expositie&#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7625" cy="3628219"/>
                    </a:xfrm>
                    <a:prstGeom prst="rect">
                      <a:avLst/>
                    </a:prstGeom>
                    <a:noFill/>
                    <a:ln>
                      <a:noFill/>
                    </a:ln>
                  </pic:spPr>
                </pic:pic>
              </a:graphicData>
            </a:graphic>
          </wp:inline>
        </w:drawing>
      </w:r>
    </w:p>
    <w:p w14:paraId="1041BC02" w14:textId="3E1BABEA" w:rsidR="009B08F7" w:rsidRDefault="00AF471F" w:rsidP="00AA0A2C">
      <w:pPr>
        <w:rPr>
          <w:b/>
          <w:bCs/>
          <w:sz w:val="24"/>
          <w:szCs w:val="24"/>
        </w:rPr>
      </w:pPr>
      <w:r>
        <w:rPr>
          <w:noProof/>
        </w:rPr>
        <w:drawing>
          <wp:inline distT="0" distB="0" distL="0" distR="0" wp14:anchorId="469F1636" wp14:editId="6023E62A">
            <wp:extent cx="4813300" cy="3609975"/>
            <wp:effectExtent l="0" t="0" r="6350" b="9525"/>
            <wp:docPr id="1729257826" name="Afbeelding 19" descr="Afbeelding met overdekt, meubels, theater, Centrum voor uitvoerende kuns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57826" name="Afbeelding 19" descr="Afbeelding met overdekt, meubels, theater, Centrum voor uitvoerende kunsten&#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6112" cy="3612084"/>
                    </a:xfrm>
                    <a:prstGeom prst="rect">
                      <a:avLst/>
                    </a:prstGeom>
                    <a:noFill/>
                    <a:ln>
                      <a:noFill/>
                    </a:ln>
                  </pic:spPr>
                </pic:pic>
              </a:graphicData>
            </a:graphic>
          </wp:inline>
        </w:drawing>
      </w:r>
    </w:p>
    <w:p w14:paraId="6104A64B" w14:textId="77777777" w:rsidR="00AF471F" w:rsidRDefault="00AF471F" w:rsidP="00AA0A2C">
      <w:pPr>
        <w:rPr>
          <w:b/>
          <w:bCs/>
          <w:sz w:val="24"/>
          <w:szCs w:val="24"/>
        </w:rPr>
      </w:pPr>
    </w:p>
    <w:p w14:paraId="16A444A3" w14:textId="77777777" w:rsidR="00DF2A9F" w:rsidRDefault="00DF2A9F" w:rsidP="00AA0A2C"/>
    <w:p w14:paraId="7E3A8E75" w14:textId="507D2E28" w:rsidR="00AF471F" w:rsidRPr="00AF471F" w:rsidRDefault="00AF471F" w:rsidP="00AA0A2C">
      <w:r w:rsidRPr="00AF471F">
        <w:lastRenderedPageBreak/>
        <w:t xml:space="preserve">Als je zelf een plek hebt gereserveerd neem je plaats </w:t>
      </w:r>
      <w:r w:rsidR="00DF2A9F">
        <w:t>op jouw gereserveerde stoel</w:t>
      </w:r>
      <w:r w:rsidRPr="00AF471F">
        <w:t xml:space="preserve"> in de zaal: </w:t>
      </w:r>
    </w:p>
    <w:p w14:paraId="7262B751" w14:textId="2DB94391" w:rsidR="00AF471F" w:rsidRDefault="00DF2A9F" w:rsidP="00AA0A2C">
      <w:pPr>
        <w:rPr>
          <w:b/>
          <w:bCs/>
          <w:sz w:val="24"/>
          <w:szCs w:val="24"/>
        </w:rPr>
      </w:pPr>
      <w:r>
        <w:rPr>
          <w:noProof/>
        </w:rPr>
        <w:drawing>
          <wp:inline distT="0" distB="0" distL="0" distR="0" wp14:anchorId="637831C8" wp14:editId="6D609975">
            <wp:extent cx="5760720" cy="3839210"/>
            <wp:effectExtent l="0" t="0" r="0" b="8890"/>
            <wp:docPr id="866068748" name="Afbeelding 2" descr="Afbeelding met overdekt, Theater, Centrum voor uitvoerende kunsten, concertz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68748" name="Afbeelding 2" descr="Afbeelding met overdekt, Theater, Centrum voor uitvoerende kunsten, concertzaal&#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839210"/>
                    </a:xfrm>
                    <a:prstGeom prst="rect">
                      <a:avLst/>
                    </a:prstGeom>
                    <a:noFill/>
                    <a:ln>
                      <a:noFill/>
                    </a:ln>
                  </pic:spPr>
                </pic:pic>
              </a:graphicData>
            </a:graphic>
          </wp:inline>
        </w:drawing>
      </w:r>
    </w:p>
    <w:p w14:paraId="4141F824" w14:textId="77777777" w:rsidR="009B08F7" w:rsidRDefault="009B08F7" w:rsidP="00AA0A2C">
      <w:pPr>
        <w:rPr>
          <w:b/>
          <w:bCs/>
          <w:sz w:val="24"/>
          <w:szCs w:val="24"/>
        </w:rPr>
      </w:pPr>
    </w:p>
    <w:p w14:paraId="35BF2843" w14:textId="213B71B7" w:rsidR="00564F67" w:rsidRDefault="00EE2208" w:rsidP="00AA0A2C">
      <w:pPr>
        <w:rPr>
          <w:b/>
          <w:bCs/>
          <w:sz w:val="24"/>
          <w:szCs w:val="24"/>
        </w:rPr>
      </w:pPr>
      <w:r>
        <w:rPr>
          <w:b/>
          <w:bCs/>
          <w:sz w:val="24"/>
          <w:szCs w:val="24"/>
        </w:rPr>
        <w:t>Pauze</w:t>
      </w:r>
      <w:r w:rsidR="00564F67">
        <w:rPr>
          <w:b/>
          <w:bCs/>
          <w:sz w:val="24"/>
          <w:szCs w:val="24"/>
        </w:rPr>
        <w:t xml:space="preserve"> en na afloop </w:t>
      </w:r>
    </w:p>
    <w:p w14:paraId="20B049CD" w14:textId="01F8A97F" w:rsidR="00AD4BC3" w:rsidRDefault="002479C2" w:rsidP="00AA0A2C">
      <w:r w:rsidRPr="002479C2">
        <w:t>Als er een pauze in de voorstelling zit word je door een medewerker terug begeleid naar de prikkelarme ruimte</w:t>
      </w:r>
      <w:r>
        <w:t>. Het is mogelijk om daar een drankje te bestellen bij de medewerker of deze zelf aan de bar te halen in de foyer</w:t>
      </w:r>
      <w:r w:rsidR="000D4449">
        <w:t xml:space="preserve">. Dit geldt hetzelfde na afloop van de voorstelling. </w:t>
      </w:r>
      <w:r w:rsidR="00AD4BC3">
        <w:br/>
        <w:t>Als je liever naar huis wil</w:t>
      </w:r>
      <w:r w:rsidR="000D4449">
        <w:t xml:space="preserve"> na afloop</w:t>
      </w:r>
      <w:r w:rsidR="00AD4BC3">
        <w:t xml:space="preserve">, breng je de medewerker hiervan op de hoogte en kan je weg gaan via de deur waar je binnen </w:t>
      </w:r>
      <w:r w:rsidR="002B59DD">
        <w:t xml:space="preserve">bent gekomen. </w:t>
      </w:r>
    </w:p>
    <w:p w14:paraId="13A68866" w14:textId="77777777" w:rsidR="002479C2" w:rsidRPr="00AA0A2C" w:rsidRDefault="002479C2" w:rsidP="00AA0A2C">
      <w:pPr>
        <w:rPr>
          <w:b/>
          <w:bCs/>
          <w:sz w:val="24"/>
          <w:szCs w:val="24"/>
        </w:rPr>
      </w:pPr>
    </w:p>
    <w:sectPr w:rsidR="002479C2" w:rsidRPr="00AA0A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A2C"/>
    <w:rsid w:val="00036DEA"/>
    <w:rsid w:val="000B4DAC"/>
    <w:rsid w:val="000D4449"/>
    <w:rsid w:val="000E119C"/>
    <w:rsid w:val="00150B99"/>
    <w:rsid w:val="001B3AEF"/>
    <w:rsid w:val="001F7746"/>
    <w:rsid w:val="00217061"/>
    <w:rsid w:val="002479C2"/>
    <w:rsid w:val="002B59DD"/>
    <w:rsid w:val="002F62CF"/>
    <w:rsid w:val="00340084"/>
    <w:rsid w:val="003429D4"/>
    <w:rsid w:val="00430461"/>
    <w:rsid w:val="004A5746"/>
    <w:rsid w:val="005156DF"/>
    <w:rsid w:val="00517586"/>
    <w:rsid w:val="00564F67"/>
    <w:rsid w:val="005945D8"/>
    <w:rsid w:val="005D2E68"/>
    <w:rsid w:val="005F4F80"/>
    <w:rsid w:val="007432E4"/>
    <w:rsid w:val="007E2D51"/>
    <w:rsid w:val="00802D7B"/>
    <w:rsid w:val="00811DF8"/>
    <w:rsid w:val="00851F34"/>
    <w:rsid w:val="008B36BD"/>
    <w:rsid w:val="00925DC8"/>
    <w:rsid w:val="00977935"/>
    <w:rsid w:val="009B08F7"/>
    <w:rsid w:val="00AA0A2C"/>
    <w:rsid w:val="00AD4BC3"/>
    <w:rsid w:val="00AF471F"/>
    <w:rsid w:val="00BF40E5"/>
    <w:rsid w:val="00C2416E"/>
    <w:rsid w:val="00C51B32"/>
    <w:rsid w:val="00C63AE7"/>
    <w:rsid w:val="00CD3614"/>
    <w:rsid w:val="00D01D69"/>
    <w:rsid w:val="00D91046"/>
    <w:rsid w:val="00DF2A9F"/>
    <w:rsid w:val="00EE2208"/>
    <w:rsid w:val="00FD15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D2F20"/>
  <w15:chartTrackingRefBased/>
  <w15:docId w15:val="{AED21AD4-12AF-456E-B4D8-3AFD5CB1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0A2C"/>
    <w:pPr>
      <w:spacing w:line="259" w:lineRule="auto"/>
    </w:pPr>
    <w:rPr>
      <w:sz w:val="22"/>
      <w:szCs w:val="22"/>
    </w:rPr>
  </w:style>
  <w:style w:type="paragraph" w:styleId="Kop1">
    <w:name w:val="heading 1"/>
    <w:basedOn w:val="Standaard"/>
    <w:next w:val="Standaard"/>
    <w:link w:val="Kop1Char"/>
    <w:uiPriority w:val="9"/>
    <w:qFormat/>
    <w:rsid w:val="00AA0A2C"/>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A0A2C"/>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A0A2C"/>
    <w:pPr>
      <w:keepNext/>
      <w:keepLines/>
      <w:spacing w:before="160" w:after="80" w:line="278" w:lineRule="auto"/>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A0A2C"/>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Kop5">
    <w:name w:val="heading 5"/>
    <w:basedOn w:val="Standaard"/>
    <w:next w:val="Standaard"/>
    <w:link w:val="Kop5Char"/>
    <w:uiPriority w:val="9"/>
    <w:semiHidden/>
    <w:unhideWhenUsed/>
    <w:qFormat/>
    <w:rsid w:val="00AA0A2C"/>
    <w:pPr>
      <w:keepNext/>
      <w:keepLines/>
      <w:spacing w:before="80" w:after="40" w:line="278" w:lineRule="auto"/>
      <w:outlineLvl w:val="4"/>
    </w:pPr>
    <w:rPr>
      <w:rFonts w:eastAsiaTheme="majorEastAsia" w:cstheme="majorBidi"/>
      <w:color w:val="0F4761" w:themeColor="accent1" w:themeShade="BF"/>
      <w:sz w:val="24"/>
      <w:szCs w:val="24"/>
    </w:rPr>
  </w:style>
  <w:style w:type="paragraph" w:styleId="Kop6">
    <w:name w:val="heading 6"/>
    <w:basedOn w:val="Standaard"/>
    <w:next w:val="Standaard"/>
    <w:link w:val="Kop6Char"/>
    <w:uiPriority w:val="9"/>
    <w:semiHidden/>
    <w:unhideWhenUsed/>
    <w:qFormat/>
    <w:rsid w:val="00AA0A2C"/>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Kop7">
    <w:name w:val="heading 7"/>
    <w:basedOn w:val="Standaard"/>
    <w:next w:val="Standaard"/>
    <w:link w:val="Kop7Char"/>
    <w:uiPriority w:val="9"/>
    <w:semiHidden/>
    <w:unhideWhenUsed/>
    <w:qFormat/>
    <w:rsid w:val="00AA0A2C"/>
    <w:pPr>
      <w:keepNext/>
      <w:keepLines/>
      <w:spacing w:before="40" w:after="0" w:line="278" w:lineRule="auto"/>
      <w:outlineLvl w:val="6"/>
    </w:pPr>
    <w:rPr>
      <w:rFonts w:eastAsiaTheme="majorEastAsia" w:cstheme="majorBidi"/>
      <w:color w:val="595959" w:themeColor="text1" w:themeTint="A6"/>
      <w:sz w:val="24"/>
      <w:szCs w:val="24"/>
    </w:rPr>
  </w:style>
  <w:style w:type="paragraph" w:styleId="Kop8">
    <w:name w:val="heading 8"/>
    <w:basedOn w:val="Standaard"/>
    <w:next w:val="Standaard"/>
    <w:link w:val="Kop8Char"/>
    <w:uiPriority w:val="9"/>
    <w:semiHidden/>
    <w:unhideWhenUsed/>
    <w:qFormat/>
    <w:rsid w:val="00AA0A2C"/>
    <w:pPr>
      <w:keepNext/>
      <w:keepLines/>
      <w:spacing w:after="0" w:line="278" w:lineRule="auto"/>
      <w:outlineLvl w:val="7"/>
    </w:pPr>
    <w:rPr>
      <w:rFonts w:eastAsiaTheme="majorEastAsia" w:cstheme="majorBidi"/>
      <w:i/>
      <w:iCs/>
      <w:color w:val="272727" w:themeColor="text1" w:themeTint="D8"/>
      <w:sz w:val="24"/>
      <w:szCs w:val="24"/>
    </w:rPr>
  </w:style>
  <w:style w:type="paragraph" w:styleId="Kop9">
    <w:name w:val="heading 9"/>
    <w:basedOn w:val="Standaard"/>
    <w:next w:val="Standaard"/>
    <w:link w:val="Kop9Char"/>
    <w:uiPriority w:val="9"/>
    <w:semiHidden/>
    <w:unhideWhenUsed/>
    <w:qFormat/>
    <w:rsid w:val="00AA0A2C"/>
    <w:pPr>
      <w:keepNext/>
      <w:keepLines/>
      <w:spacing w:after="0" w:line="278" w:lineRule="auto"/>
      <w:outlineLvl w:val="8"/>
    </w:pPr>
    <w:rPr>
      <w:rFonts w:eastAsiaTheme="majorEastAsia" w:cstheme="majorBidi"/>
      <w:color w:val="272727" w:themeColor="text1" w:themeTint="D8"/>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A0A2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A0A2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A0A2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A0A2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A0A2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A0A2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A0A2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A0A2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A0A2C"/>
    <w:rPr>
      <w:rFonts w:eastAsiaTheme="majorEastAsia" w:cstheme="majorBidi"/>
      <w:color w:val="272727" w:themeColor="text1" w:themeTint="D8"/>
    </w:rPr>
  </w:style>
  <w:style w:type="paragraph" w:styleId="Titel">
    <w:name w:val="Title"/>
    <w:basedOn w:val="Standaard"/>
    <w:next w:val="Standaard"/>
    <w:link w:val="TitelChar"/>
    <w:uiPriority w:val="10"/>
    <w:qFormat/>
    <w:rsid w:val="00AA0A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0A2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A0A2C"/>
    <w:pPr>
      <w:numPr>
        <w:ilvl w:val="1"/>
      </w:numPr>
      <w:spacing w:line="278"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A0A2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A0A2C"/>
    <w:pPr>
      <w:spacing w:before="160" w:line="278" w:lineRule="auto"/>
      <w:jc w:val="center"/>
    </w:pPr>
    <w:rPr>
      <w:i/>
      <w:iCs/>
      <w:color w:val="404040" w:themeColor="text1" w:themeTint="BF"/>
      <w:sz w:val="24"/>
      <w:szCs w:val="24"/>
    </w:rPr>
  </w:style>
  <w:style w:type="character" w:customStyle="1" w:styleId="CitaatChar">
    <w:name w:val="Citaat Char"/>
    <w:basedOn w:val="Standaardalinea-lettertype"/>
    <w:link w:val="Citaat"/>
    <w:uiPriority w:val="29"/>
    <w:rsid w:val="00AA0A2C"/>
    <w:rPr>
      <w:i/>
      <w:iCs/>
      <w:color w:val="404040" w:themeColor="text1" w:themeTint="BF"/>
    </w:rPr>
  </w:style>
  <w:style w:type="paragraph" w:styleId="Lijstalinea">
    <w:name w:val="List Paragraph"/>
    <w:basedOn w:val="Standaard"/>
    <w:uiPriority w:val="34"/>
    <w:qFormat/>
    <w:rsid w:val="00AA0A2C"/>
    <w:pPr>
      <w:spacing w:line="278" w:lineRule="auto"/>
      <w:ind w:left="720"/>
      <w:contextualSpacing/>
    </w:pPr>
    <w:rPr>
      <w:sz w:val="24"/>
      <w:szCs w:val="24"/>
    </w:rPr>
  </w:style>
  <w:style w:type="character" w:styleId="Intensievebenadrukking">
    <w:name w:val="Intense Emphasis"/>
    <w:basedOn w:val="Standaardalinea-lettertype"/>
    <w:uiPriority w:val="21"/>
    <w:qFormat/>
    <w:rsid w:val="00AA0A2C"/>
    <w:rPr>
      <w:i/>
      <w:iCs/>
      <w:color w:val="0F4761" w:themeColor="accent1" w:themeShade="BF"/>
    </w:rPr>
  </w:style>
  <w:style w:type="paragraph" w:styleId="Duidelijkcitaat">
    <w:name w:val="Intense Quote"/>
    <w:basedOn w:val="Standaard"/>
    <w:next w:val="Standaard"/>
    <w:link w:val="DuidelijkcitaatChar"/>
    <w:uiPriority w:val="30"/>
    <w:qFormat/>
    <w:rsid w:val="00AA0A2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DuidelijkcitaatChar">
    <w:name w:val="Duidelijk citaat Char"/>
    <w:basedOn w:val="Standaardalinea-lettertype"/>
    <w:link w:val="Duidelijkcitaat"/>
    <w:uiPriority w:val="30"/>
    <w:rsid w:val="00AA0A2C"/>
    <w:rPr>
      <w:i/>
      <w:iCs/>
      <w:color w:val="0F4761" w:themeColor="accent1" w:themeShade="BF"/>
    </w:rPr>
  </w:style>
  <w:style w:type="character" w:styleId="Intensieveverwijzing">
    <w:name w:val="Intense Reference"/>
    <w:basedOn w:val="Standaardalinea-lettertype"/>
    <w:uiPriority w:val="32"/>
    <w:qFormat/>
    <w:rsid w:val="00AA0A2C"/>
    <w:rPr>
      <w:b/>
      <w:bCs/>
      <w:smallCaps/>
      <w:color w:val="0F4761" w:themeColor="accent1" w:themeShade="BF"/>
      <w:spacing w:val="5"/>
    </w:rPr>
  </w:style>
  <w:style w:type="character" w:styleId="Hyperlink">
    <w:name w:val="Hyperlink"/>
    <w:basedOn w:val="Standaardalinea-lettertype"/>
    <w:uiPriority w:val="99"/>
    <w:unhideWhenUsed/>
    <w:rsid w:val="00AA0A2C"/>
    <w:rPr>
      <w:color w:val="467886" w:themeColor="hyperlink"/>
      <w:u w:val="single"/>
    </w:rPr>
  </w:style>
  <w:style w:type="character" w:styleId="Nadruk">
    <w:name w:val="Emphasis"/>
    <w:basedOn w:val="Standaardalinea-lettertype"/>
    <w:uiPriority w:val="20"/>
    <w:qFormat/>
    <w:rsid w:val="00AA0A2C"/>
    <w:rPr>
      <w:i/>
      <w:iCs/>
    </w:rPr>
  </w:style>
  <w:style w:type="character" w:styleId="Onopgelostemelding">
    <w:name w:val="Unresolved Mention"/>
    <w:basedOn w:val="Standaardalinea-lettertype"/>
    <w:uiPriority w:val="99"/>
    <w:semiHidden/>
    <w:unhideWhenUsed/>
    <w:rsid w:val="007E2D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rveringen@deschalm.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hyperlink" Target="http://www.deschalm.com/programma" TargetMode="External"/><Relationship Id="rId12" Type="http://schemas.openxmlformats.org/officeDocument/2006/relationships/hyperlink" Target="mailto:reserveringen@deschalm.com"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eschalm.com/prikkelarm"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www.deschalm.com/nl/pQJLIB/bereikbaarheid"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62f871b-0b97-4680-9a0e-bcb01347f19c" xsi:nil="true"/>
    <lcf76f155ced4ddcb4097134ff3c332f xmlns="8f4a7bb5-a503-4ea3-8ee1-45dc9001fab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B6B7DB256A1D48A0DEC1709BAD7A8C" ma:contentTypeVersion="18" ma:contentTypeDescription="Een nieuw document maken." ma:contentTypeScope="" ma:versionID="feeaf08e828766a95a7cdcb1ee105c47">
  <xsd:schema xmlns:xsd="http://www.w3.org/2001/XMLSchema" xmlns:xs="http://www.w3.org/2001/XMLSchema" xmlns:p="http://schemas.microsoft.com/office/2006/metadata/properties" xmlns:ns2="8f4a7bb5-a503-4ea3-8ee1-45dc9001fab7" xmlns:ns3="862f871b-0b97-4680-9a0e-bcb01347f19c" targetNamespace="http://schemas.microsoft.com/office/2006/metadata/properties" ma:root="true" ma:fieldsID="c67acfc475dc7db04511353fd7c5b603" ns2:_="" ns3:_="">
    <xsd:import namespace="8f4a7bb5-a503-4ea3-8ee1-45dc9001fab7"/>
    <xsd:import namespace="862f871b-0b97-4680-9a0e-bcb01347f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a7bb5-a503-4ea3-8ee1-45dc9001f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5636ebd-7c83-499e-9e14-7f2f2d36cc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2f871b-0b97-4680-9a0e-bcb01347f19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2da38b6-9cc9-40b5-9f39-0e4e8150d8ee}" ma:internalName="TaxCatchAll" ma:showField="CatchAllData" ma:web="862f871b-0b97-4680-9a0e-bcb01347f19c">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0D3E0D-5E6F-4F8F-B3D6-2EC99CBD4F6C}">
  <ds:schemaRefs>
    <ds:schemaRef ds:uri="http://schemas.microsoft.com/office/2006/metadata/properties"/>
    <ds:schemaRef ds:uri="http://schemas.microsoft.com/office/infopath/2007/PartnerControls"/>
    <ds:schemaRef ds:uri="862f871b-0b97-4680-9a0e-bcb01347f19c"/>
    <ds:schemaRef ds:uri="8f4a7bb5-a503-4ea3-8ee1-45dc9001fab7"/>
  </ds:schemaRefs>
</ds:datastoreItem>
</file>

<file path=customXml/itemProps2.xml><?xml version="1.0" encoding="utf-8"?>
<ds:datastoreItem xmlns:ds="http://schemas.openxmlformats.org/officeDocument/2006/customXml" ds:itemID="{615D0ADC-406B-4F21-B8EF-0E846FF38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a7bb5-a503-4ea3-8ee1-45dc9001fab7"/>
    <ds:schemaRef ds:uri="862f871b-0b97-4680-9a0e-bcb01347f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43B5B6-7D5B-42A7-8569-8EEB8B2AA0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663</Words>
  <Characters>3651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Bente Aalbers | Theater De Schalm</dc:creator>
  <cp:keywords/>
  <dc:description/>
  <cp:lastModifiedBy>Bente Aalbers | Theater De Schalm</cp:lastModifiedBy>
  <cp:revision>40</cp:revision>
  <dcterms:created xsi:type="dcterms:W3CDTF">2024-03-21T11:10:00Z</dcterms:created>
  <dcterms:modified xsi:type="dcterms:W3CDTF">2024-10-03T06:55:00Z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0x01010025B6B7DB256A1D48A0DEC1709BAD7A8C</vt:lpwstr>
  </property>
  <property fmtid="{D5CDD505-2E9C-101B-9397-08002B2CF9AE}" pid="3" name="MediaServiceImageTags">
    <vt:lpwstr/>
  </property>
</Properties>
</file>